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/>
          <w:b/>
          <w:sz w:val="28"/>
          <w:szCs w:val="28"/>
        </w:rPr>
        <w:t>附件</w:t>
      </w:r>
      <w:r>
        <w:rPr>
          <w:rFonts w:hint="eastAsia" w:ascii="Times New Roman"/>
          <w:b/>
          <w:sz w:val="28"/>
          <w:szCs w:val="28"/>
        </w:rPr>
        <w:t>1</w:t>
      </w:r>
      <w:r>
        <w:rPr>
          <w:rFonts w:ascii="Times New Roman"/>
          <w:b/>
          <w:sz w:val="28"/>
          <w:szCs w:val="28"/>
        </w:rPr>
        <w:t>、省技术合同认定登记系统申报流程</w:t>
      </w:r>
      <w:r>
        <w:rPr>
          <w:rFonts w:hint="eastAsia" w:ascii="Times New Roman"/>
          <w:b/>
          <w:bCs/>
          <w:sz w:val="28"/>
          <w:szCs w:val="28"/>
        </w:rPr>
        <w:t>:</w:t>
      </w:r>
    </w:p>
    <w:p>
      <w:r>
        <w:rPr>
          <w:rFonts w:ascii="Times New Roman" w:hAnsi="Times New Roman"/>
        </w:rPr>
        <w:drawing>
          <wp:inline distT="0" distB="0" distL="114300" distR="114300">
            <wp:extent cx="5271135" cy="74555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7170"/>
    <w:rsid w:val="05634C33"/>
    <w:rsid w:val="3D8071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2017-12-18T02:00:00Z</dcterms:created>
  <dc:creator>221</dc:creator>
  <cp:lastModifiedBy>221</cp:lastModifiedBy>
  <dcterms:modified xsi:type="dcterms:W3CDTF">2019-04-16T06:42:47Z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