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ind w:right="-92" w:rightChars="-44"/>
        <w:jc w:val="left"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项目名称：</w:t>
      </w:r>
      <w:bookmarkStart w:id="0" w:name="_GoBack"/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电化学反应器研制及其在减污降碳工程中的应用</w:t>
      </w:r>
      <w:bookmarkEnd w:id="0"/>
    </w:p>
    <w:p>
      <w:pPr>
        <w:snapToGrid w:val="0"/>
        <w:spacing w:before="156" w:beforeLines="50" w:after="156" w:afterLines="50"/>
        <w:ind w:left="640" w:right="-92" w:rightChars="-44" w:hanging="640" w:hangingChars="200"/>
        <w:jc w:val="left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主要完成单位：</w:t>
      </w: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南京理工大学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(第一完成单位)</w:t>
      </w:r>
    </w:p>
    <w:p>
      <w:pPr>
        <w:snapToGrid w:val="0"/>
        <w:spacing w:before="156" w:beforeLines="50" w:after="156" w:afterLines="50"/>
        <w:ind w:right="-92" w:rightChars="-44" w:firstLine="2249" w:firstLineChars="700"/>
        <w:jc w:val="left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南京大学</w:t>
      </w:r>
      <w:r>
        <w:rPr>
          <w:rFonts w:hint="eastAsia" w:ascii="仿宋" w:hAnsi="仿宋" w:eastAsia="仿宋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(第二完成单位)</w:t>
      </w:r>
    </w:p>
    <w:p>
      <w:pPr>
        <w:snapToGrid w:val="0"/>
        <w:spacing w:before="156" w:beforeLines="50" w:after="156" w:afterLines="50"/>
        <w:ind w:right="-92" w:rightChars="-44" w:firstLine="2249" w:firstLineChars="7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江苏省环境科学研究院</w:t>
      </w:r>
      <w:r>
        <w:rPr>
          <w:rFonts w:hint="eastAsia" w:ascii="仿宋" w:hAnsi="仿宋" w:eastAsia="仿宋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(第三完成单位)</w:t>
      </w:r>
    </w:p>
    <w:p>
      <w:pPr>
        <w:snapToGrid w:val="0"/>
        <w:spacing w:before="156" w:beforeLines="50" w:after="156" w:afterLines="50"/>
        <w:ind w:right="-92" w:rightChars="-44" w:firstLine="2249" w:firstLineChars="700"/>
        <w:jc w:val="left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南京润科环境有限公司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(第四完成单位)</w:t>
      </w:r>
    </w:p>
    <w:p>
      <w:pPr>
        <w:snapToGrid w:val="0"/>
        <w:spacing w:before="156" w:beforeLines="50" w:after="156" w:afterLines="50"/>
        <w:ind w:right="-92" w:rightChars="-44" w:firstLine="2249" w:firstLineChars="700"/>
        <w:jc w:val="left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淮阴工学院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(第五完成单位)</w:t>
      </w:r>
    </w:p>
    <w:p>
      <w:pPr>
        <w:snapToGrid w:val="0"/>
        <w:spacing w:before="156" w:beforeLines="50" w:after="156" w:afterLines="50"/>
        <w:ind w:right="-92" w:rightChars="-44" w:firstLine="2249" w:firstLineChars="700"/>
        <w:jc w:val="left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宿迁联盛科技股份有限公司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(第六完成单位)</w:t>
      </w:r>
    </w:p>
    <w:p>
      <w:pPr>
        <w:snapToGrid w:val="0"/>
        <w:spacing w:before="156" w:beforeLines="50" w:after="156" w:afterLines="50"/>
        <w:ind w:right="-92" w:rightChars="-44" w:firstLine="1960" w:firstLineChars="700"/>
        <w:jc w:val="left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</w:p>
    <w:p>
      <w:pPr>
        <w:snapToGrid w:val="0"/>
        <w:ind w:left="1478" w:right="-92" w:rightChars="-44" w:hanging="1478" w:hangingChars="462"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主要完成人：</w:t>
      </w: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韩卫清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(第一完成人,南京理工大学)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吴  兵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(第二完成人,南京大学)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魏卡佳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(第三完成人,南京理工大学)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刘伟京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(第四完成人,江苏省环境科学研究院)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朱俊武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vertAlign w:val="superscript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(第五完成人,南京理工大学)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陈  勇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vertAlign w:val="superscript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(第六完成人,江苏省环境科学研究院)</w:t>
      </w:r>
    </w:p>
    <w:p>
      <w:pPr>
        <w:snapToGrid w:val="0"/>
        <w:ind w:right="-313" w:rightChars="-149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胡新利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(第七完成人,宿迁联盛科技股份有限公司)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张永昊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(第八完成人,南京理工大学)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王祎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vertAlign w:val="superscript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(第九完成人,南京理工大学)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刘润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vertAlign w:val="superscript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(第十完成人, 南京润科环境有限公司)</w:t>
      </w:r>
    </w:p>
    <w:p>
      <w:pPr>
        <w:snapToGrid w:val="0"/>
        <w:ind w:right="-92" w:rightChars="-44" w:firstLine="1928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333333"/>
          <w:kern w:val="0"/>
          <w:sz w:val="32"/>
          <w:szCs w:val="32"/>
        </w:rPr>
        <w:t>茆平</w:t>
      </w:r>
      <w:r>
        <w:rPr>
          <w:rFonts w:ascii="仿宋" w:hAnsi="仿宋" w:eastAsia="仿宋" w:cs="Times New Roman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(第十一完成人,淮阴工学院)</w:t>
      </w:r>
    </w:p>
    <w:p>
      <w:pPr>
        <w:pStyle w:val="2"/>
        <w:ind w:firstLine="314"/>
      </w:pPr>
      <w:r>
        <w:rPr>
          <w:rFonts w:hint="eastAsia"/>
        </w:rPr>
        <w:t>代表性论文论著情况</w:t>
      </w:r>
    </w:p>
    <w:p>
      <w:pPr>
        <w:pStyle w:val="3"/>
        <w:ind w:left="0" w:leftChars="0" w:right="320" w:firstLine="274"/>
        <w:rPr>
          <w:sz w:val="21"/>
          <w:szCs w:val="21"/>
        </w:rPr>
      </w:pPr>
      <w:r>
        <w:rPr>
          <w:rFonts w:hint="eastAsia"/>
        </w:rPr>
        <w:t>1、代表性论文论著目录</w:t>
      </w:r>
      <w:r>
        <w:rPr>
          <w:rFonts w:hint="eastAsia"/>
          <w:sz w:val="21"/>
          <w:szCs w:val="21"/>
        </w:rPr>
        <w:t>（要求</w:t>
      </w:r>
      <w:r>
        <w:rPr>
          <w:sz w:val="21"/>
          <w:szCs w:val="21"/>
        </w:rPr>
        <w:t>2020</w:t>
      </w:r>
      <w:r>
        <w:rPr>
          <w:rFonts w:hint="eastAsia"/>
          <w:sz w:val="21"/>
          <w:szCs w:val="21"/>
        </w:rPr>
        <w:t>年1月1日前公开发表，所列总数不超过5篇，其中中文论著和国内期刊不少于1/3）</w:t>
      </w:r>
    </w:p>
    <w:tbl>
      <w:tblPr>
        <w:tblStyle w:val="7"/>
        <w:tblW w:w="130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360"/>
        <w:gridCol w:w="1724"/>
        <w:gridCol w:w="1525"/>
        <w:gridCol w:w="1175"/>
        <w:gridCol w:w="1324"/>
        <w:gridCol w:w="1174"/>
        <w:gridCol w:w="1422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论文论著名称</w:t>
            </w:r>
          </w:p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/刊名/作者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年卷页码（XX年XX卷XX页）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发表时间</w:t>
            </w:r>
          </w:p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（年月日）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第一作者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通讯作者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他引总次数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检索数据库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是否</w:t>
            </w:r>
            <w:r>
              <w:rPr>
                <w:rFonts w:hint="eastAsia" w:eastAsia="宋体"/>
                <w:sz w:val="21"/>
                <w:szCs w:val="21"/>
              </w:rPr>
              <w:t>中文论著或</w:t>
            </w:r>
            <w:r>
              <w:rPr>
                <w:rFonts w:eastAsia="宋体"/>
                <w:sz w:val="21"/>
                <w:szCs w:val="21"/>
              </w:rPr>
              <w:t>国内</w:t>
            </w:r>
            <w:r>
              <w:rPr>
                <w:rFonts w:hint="eastAsia" w:eastAsia="宋体"/>
                <w:sz w:val="21"/>
                <w:szCs w:val="21"/>
              </w:rPr>
              <w:t>期刊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61" w:leftChars="-29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LWZZMC1"/>
                <w:id w:val="-1341380274"/>
                <w:placeholder>
                  <w:docPart w:val="{b052fad2-e0b9-4374-8492-05a3c4a8f12b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Preparation and characterization of TiO2-NTs/SnO2-Sb electrodes by electrodeposition </w:t>
                </w:r>
              </w:sdtContent>
            </w:sdt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1658194387"/>
                <w:placeholder>
                  <w:docPart w:val="{6244e7a3-8e5e-4d8c-aa6f-d4e69ffe19f5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Volume 648, Issue 2, 1 October 2010, Pages 119-127</w:t>
                </w:r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BRQ1"/>
                <w:id w:val="966850233"/>
                <w:placeholder>
                  <w:docPart w:val="{c088a91b-41fd-4411-aade-d5c6a7964aaa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2010-10-01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DYZZ1"/>
                <w:id w:val="1801270194"/>
                <w:placeholder>
                  <w:docPart w:val="{bfca36e8-da3d-4f7c-b8cd-a4710001aca4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陈勇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TXZZ1"/>
                <w:id w:val="-225761620"/>
                <w:placeholder>
                  <w:docPart w:val="{9989ffa6-96d6-4932-a962-7d352dc5141e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韩卫清，王连军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-806851895"/>
                <w:placeholder>
                  <w:docPart w:val="{2599f8cf-7b66-4350-8a87-a9ee7e4edaa7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-821420341"/>
                <w:placeholder>
                  <w:docPart w:val="{fe5f9733-7f8a-4465-8523-56ae5aa85ed3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FGN1"/>
                <w:id w:val="996073667"/>
                <w:placeholder>
                  <w:docPart w:val="{a8eb20c1-bcd4-451f-9ae9-5c462576a9b5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61" w:leftChars="-29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LWZZMC2"/>
                <w:id w:val="1950505898"/>
                <w:placeholder>
                  <w:docPart w:val="{f5cc2794-d59c-45c7-a48b-3be10acf108e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Electrochemical degradation of pyridine by Ti/SnO2–Sb tubular porous electrode. Chemosphere </w:t>
                </w:r>
              </w:sdtContent>
            </w:sdt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1553884100"/>
                <w:placeholder>
                  <w:docPart w:val="{7170aa36-9904-4d05-949b-e2c19ca3a42f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Volume 149, April 2016, Pages 49-56</w:t>
                </w:r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BRQ2"/>
                <w:id w:val="-1066873893"/>
                <w:placeholder>
                  <w:docPart w:val="{f43f85f9-a4a2-4f5a-8c85-343bc31d0fc8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2016-04-01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DYZZ2"/>
                <w:id w:val="17444480"/>
                <w:placeholder>
                  <w:docPart w:val="{c6a9c503-1997-4d12-bda7-9a3c651582c5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李舵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TXZZ2"/>
                <w:id w:val="165984039"/>
                <w:placeholder>
                  <w:docPart w:val="{0cf72931-21f7-470f-874f-67189ba19b5f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-1505128025"/>
                <w:placeholder>
                  <w:docPart w:val="{f5b6bf72-0abb-40a8-8af9-4132199bcbe1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416223369"/>
                <w:placeholder>
                  <w:docPart w:val="{819b2d41-b208-467a-be2c-398ac2708303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FGN2"/>
                <w:id w:val="-1287427157"/>
                <w:placeholder>
                  <w:docPart w:val="{0afa5445-3db7-4589-ade8-22195fd4cf8e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61" w:leftChars="-29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LWZZMC3"/>
                <w:id w:val="-1467506443"/>
                <w:placeholder>
                  <w:docPart w:val="{155b0f71-1814-4bd0-bcc8-6040041fae72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Improved electrochemical oxidation of tricyclazole from aqueous solution by enhancing mass transfer in a tubular porous electrode electrocatalytic reactor </w:t>
                </w:r>
              </w:sdtContent>
            </w:sdt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1656025529"/>
                <w:placeholder>
                  <w:docPart w:val="{c80330a9-1d80-4d55-976e-3c7987df0132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Volume 189, 20 January 2016, Pages 1-8</w:t>
                </w:r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BRQ3"/>
                <w:id w:val="-1317954870"/>
                <w:placeholder>
                  <w:docPart w:val="{ac77c69c-bda1-46aa-a1c3-21ee7eb925ac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2016-01-20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DYZZ3"/>
                <w:id w:val="-1872681121"/>
                <w:placeholder>
                  <w:docPart w:val="{c45c1d4f-5730-4404-a49a-888f021835e6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张永昊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TXZZ3"/>
                <w:id w:val="-2031784656"/>
                <w:placeholder>
                  <w:docPart w:val="{8cee0be7-2a16-43e1-9246-887c55be3b38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韩卫清，王连军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787943732"/>
                <w:placeholder>
                  <w:docPart w:val="{69a62128-ae4c-4c50-895d-a30191b228bb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1106305852"/>
                <w:placeholder>
                  <w:docPart w:val="{967e31c4-a888-4b06-a000-4e22a47f89c3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FGN3"/>
                <w:id w:val="-834912066"/>
                <w:placeholder>
                  <w:docPart w:val="{d1598623-7be4-475b-8714-1eaeb3be1736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61" w:leftChars="-29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LWZZMC4"/>
                <w:id w:val="1840579009"/>
                <w:placeholder>
                  <w:docPart w:val="{0b62d3ec-f97e-4a15-9e34-4bccd7725ad5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阳极氧化制备二氧化锡纳米孔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72251535"/>
                <w:placeholder>
                  <w:docPart w:val="{243655ac-7b73-4a6a-b226-fec7e1e3db70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2006年04期，566-570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BRQ4"/>
                <w:id w:val="1419287808"/>
                <w:placeholder>
                  <w:docPart w:val="{0f69a6cf-f8d7-40c3-844d-8d8165340b0e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2007-05-15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DYZZ4"/>
                <w:id w:val="1529451180"/>
                <w:placeholder>
                  <w:docPart w:val="{1d59a362-152c-4cbd-9133-3b1a7027971e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TXZZ4"/>
                <w:id w:val="-1828964699"/>
                <w:placeholder>
                  <w:docPart w:val="{f3242f27-14e9-48a6-b238-b838e40fe2c5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王连军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-1150902107"/>
                <w:placeholder>
                  <w:docPart w:val="{881f2034-9a63-4478-bc21-3036b338eaa4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701987959"/>
                <w:placeholder>
                  <w:docPart w:val="{9b5fb1c0-6247-4016-8473-8da49cab6b00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FGN4"/>
                <w:id w:val="807443903"/>
                <w:placeholder>
                  <w:docPart w:val="{f4f291c5-ecdc-4867-806e-da04781cdc56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是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61" w:leftChars="-29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LWZZMC5"/>
                <w:id w:val="-964963158"/>
                <w:placeholder>
                  <w:docPart w:val="{84948744-4c7c-4fb4-843a-14a7d9fe188b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Ti/SnO2+Sb2O3/β-PbO2阳极电化学氧化异噻唑啉酮 </w:t>
                </w:r>
              </w:sdtContent>
            </w:sdt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-327204634"/>
                <w:placeholder>
                  <w:docPart w:val="{09d954e0-c804-4a24-a441-ab9c567d7a7e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2006年04期，566-570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BRQ5"/>
                <w:id w:val="58374764"/>
                <w:placeholder>
                  <w:docPart w:val="{ba5b22e3-c6ae-4d25-8cc7-cba8faa2bf69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2006-08-30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DYZZ5"/>
                <w:id w:val="917286325"/>
                <w:placeholder>
                  <w:docPart w:val="{a9896eb2-5763-424d-8f8c-e5db9129820b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TXZZ5"/>
                <w:id w:val="1264194895"/>
                <w:placeholder>
                  <w:docPart w:val="{b2a7d3a5-bec5-4f3b-a423-4d98fcd32a70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王连军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-976834224"/>
                <w:placeholder>
                  <w:docPart w:val="{ac2652d7-d932-425c-8fb4-1604072dbb79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id w:val="-1668247438"/>
                <w:placeholder>
                  <w:docPart w:val="{4c8765c1-1876-442b-9586-16ea02cfe5b6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" w:leftChars="5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FGN5"/>
                <w:id w:val="-837307180"/>
                <w:placeholder>
                  <w:docPart w:val="{6e203a8a-7cba-41ad-9cac-cfd2ee9ca224}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是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>
      <w:pPr>
        <w:pStyle w:val="2"/>
        <w:ind w:firstLine="314"/>
        <w:rPr>
          <w:rFonts w:ascii="黑体" w:hAnsi="黑体"/>
        </w:rPr>
      </w:pPr>
      <w:r>
        <w:rPr>
          <w:rFonts w:hint="eastAsia"/>
        </w:rPr>
        <w:t>主要知识产权目录</w:t>
      </w:r>
      <w:r>
        <w:rPr>
          <w:rFonts w:hint="eastAsia" w:asciiTheme="majorEastAsia" w:hAnsiTheme="majorEastAsia" w:eastAsiaTheme="majorEastAsia"/>
          <w:sz w:val="21"/>
          <w:szCs w:val="21"/>
        </w:rPr>
        <w:t>（不超过10件，基础类可以不填）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56"/>
        <w:gridCol w:w="2720"/>
        <w:gridCol w:w="750"/>
        <w:gridCol w:w="1927"/>
        <w:gridCol w:w="1272"/>
        <w:gridCol w:w="997"/>
        <w:gridCol w:w="1822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知识产权类别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知识产权具体名称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国家</w:t>
            </w:r>
          </w:p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（地区）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授权号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授权日期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证书编号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权利人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1"/>
                <w:id w:val="-731851556"/>
                <w:placeholder>
                  <w:docPart w:val="{368ab504-179e-48ae-9298-ee6f1a44ecb3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1"/>
                <w:id w:val="-2094067742"/>
                <w:placeholder>
                  <w:docPart w:val="{bbd1062b-1289-453a-ab81-533fa4ed3ec2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钛基二氧化钛纳米管二氧化锡电极的制备方法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1"/>
                <w:id w:val="1919974715"/>
                <w:placeholder>
                  <w:docPart w:val="{05b359da-c983-4282-bb6c-ef1faa732122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1"/>
                <w:id w:val="-1735152687"/>
                <w:placeholder>
                  <w:docPart w:val="{e7272b91-d693-4eac-8fb5-d34518ea16da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ZL201010203133.0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1"/>
                <w:id w:val="1104229589"/>
                <w:placeholder>
                  <w:docPart w:val="{3f421ec9-c916-41d1-a64b-d41a0a8671ff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2011-10-26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1"/>
                <w:id w:val="1615785248"/>
                <w:placeholder>
                  <w:docPart w:val="{21e3cf55-dac1-4b1c-ba24-69a8886bb695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854949 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1"/>
                <w:id w:val="-719119449"/>
                <w:placeholder>
                  <w:docPart w:val="{d322aaae-35c7-4601-822e-04ef9d98ed1d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1"/>
                <w:id w:val="-1535030746"/>
                <w:placeholder>
                  <w:docPart w:val="{3cbaf90f-f37a-425e-9a9d-721c8014f7a2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; 魏卡佳; 陈勇; 王连军; 洪蕾; 薛红民; 孙秀云; 李健生; 刘晓东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2"/>
                <w:id w:val="683177137"/>
                <w:placeholder>
                  <w:docPart w:val="{73e06ae3-a2e5-4ecc-8cdb-8dcc717fce9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2"/>
                <w:id w:val="78580333"/>
                <w:placeholder>
                  <w:docPart w:val="{b527a4fd-099d-4e8f-8e4d-1cd0e81ab02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钛基纳米二氧化铅的制备方法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2"/>
                <w:id w:val="1209376063"/>
                <w:placeholder>
                  <w:docPart w:val="{3f530b07-1fe6-4a6a-a15d-91b694cad2b5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2"/>
                <w:id w:val="-933669928"/>
                <w:placeholder>
                  <w:docPart w:val="{6099c46d-a903-4bec-96f2-d21c7c825e11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ZL201310311974.7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2"/>
                <w:id w:val="-822585410"/>
                <w:placeholder>
                  <w:docPart w:val="{d759b917-61e1-49e2-8280-2150c36e708b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2016-04-20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2"/>
                <w:id w:val="1838033707"/>
                <w:placeholder>
                  <w:docPart w:val="{fc1ddc86-0aa5-49bd-a438-c3a1cd4229f5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2037966 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2"/>
                <w:id w:val="1525520692"/>
                <w:placeholder>
                  <w:docPart w:val="{aa5811cb-aacd-45af-b3db-6e7301beaec9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2"/>
                <w:id w:val="-1229458718"/>
                <w:placeholder>
                  <w:docPart w:val="{920bed30-a597-4823-a22a-f3dc1b3c9dda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韩卫清；孙云龙；衷从强；关莹；王连军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; 孙秀云; 李健生; 沈锦优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3"/>
                <w:id w:val="-592708883"/>
                <w:placeholder>
                  <w:docPart w:val="{43e36fbc-3ba8-4d9d-bffb-d76475d41fd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3"/>
                <w:id w:val="-849786765"/>
                <w:placeholder>
                  <w:docPart w:val="{71de5977-ec81-474d-ba5e-2f240785828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一种钛基体二氧化铅多孔管式膜电极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3"/>
                <w:id w:val="-1030334122"/>
                <w:placeholder>
                  <w:docPart w:val="{79b25b2c-b9e1-47c8-833e-34e8e12afecc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3"/>
                <w:id w:val="-1944604749"/>
                <w:placeholder>
                  <w:docPart w:val="{17bb7bcf-5dd7-41d2-bb11-73f0f91ab13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ZL201410529200.6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3"/>
                <w:id w:val="-661466672"/>
                <w:placeholder>
                  <w:docPart w:val="{b3cbc297-ac3a-4a16-b560-1afbe0cd4a4e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2019-01-15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3"/>
                <w:id w:val="2060135315"/>
                <w:placeholder>
                  <w:docPart w:val="{0b741697-9b93-46dc-abcb-9bc67588238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3215743 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3"/>
                <w:id w:val="-177653628"/>
                <w:placeholder>
                  <w:docPart w:val="{80d1d52e-f50d-4071-9293-30e3614f4a5c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3"/>
                <w:id w:val="-2102780078"/>
                <w:placeholder>
                  <w:docPart w:val="{70fd04e4-6b8b-4d33-a2bd-360b561501d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; 许哲; 唐婧艳; 王连军; 李健生; 孙秀云; 沈锦优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4"/>
                <w:id w:val="-816723285"/>
                <w:placeholder>
                  <w:docPart w:val="{eb02d0a2-2182-4b29-9c78-8cb441f3a7b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4"/>
                <w:id w:val="1958058819"/>
                <w:placeholder>
                  <w:docPart w:val="{57e83430-2679-40c9-af3b-7a232469149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一种含氮杂环化合物化工尾水的深度处理装置及其组合工艺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4"/>
                <w:id w:val="-1141113805"/>
                <w:placeholder>
                  <w:docPart w:val="{d72e8a8a-1d8b-4b14-9b61-5c2e6ca9c21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4"/>
                <w:id w:val="-1883621020"/>
                <w:placeholder>
                  <w:docPart w:val="{fa3e1dae-ea8e-4611-a736-196ef84c7ee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ZL201610073336.X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4"/>
                <w:id w:val="-34430886"/>
                <w:placeholder>
                  <w:docPart w:val="{079ed0b5-bc5b-4710-851c-e0a89e40e48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2019-05-07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4"/>
                <w:id w:val="2146694479"/>
                <w:placeholder>
                  <w:docPart w:val="{8aa38979-eca0-4fb6-9636-3feb985f127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3364658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4"/>
                <w:id w:val="1360625649"/>
                <w:placeholder>
                  <w:docPart w:val="{52c34158-faf2-4a4b-a88b-4edceaf9a3b6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4"/>
                <w:id w:val="-1699305819"/>
                <w:placeholder>
                  <w:docPart w:val="{4bdf489f-2614-470f-a603-d10ef635e3c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; 崔韬; 张永昊; 王连军; 孙秀云; 李健生; 刘晓东; 沈锦优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5"/>
                <w:id w:val="662743703"/>
                <w:placeholder>
                  <w:docPart w:val="{1438f6a2-3bb6-4178-9d45-10984d85a5db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5"/>
                <w:id w:val="-1005899247"/>
                <w:placeholder>
                  <w:docPart w:val="{48aa98db-1577-4162-aba3-3e8dbb809da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一种双管式膜电极电催化反应器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5"/>
                <w:id w:val="131912961"/>
                <w:placeholder>
                  <w:docPart w:val="{65e147d2-6aed-4edf-b26d-47ee539da3fd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5"/>
                <w:id w:val="-496028197"/>
                <w:placeholder>
                  <w:docPart w:val="{51f3823e-a4a0-473d-9267-8dbfebc9333b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ZL201610048297.8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5"/>
                <w:id w:val="1941260618"/>
                <w:placeholder>
                  <w:docPart w:val="{fa58e86a-0f97-48ac-8c8c-42a083b9e11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2021-04-16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5"/>
                <w:id w:val="-284050815"/>
                <w:placeholder>
                  <w:docPart w:val="{0fc402ae-63af-4e61-b6fc-73131a3d9d51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4364065 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5"/>
                <w:id w:val="1139614694"/>
                <w:placeholder>
                  <w:docPart w:val="{8c1a95ea-40e9-45da-92ac-81b744bdd39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5"/>
                <w:id w:val="1886438921"/>
                <w:placeholder>
                  <w:docPart w:val="{0819a4e2-bd6d-453a-9e0b-75653fd14dd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韩卫清；徐安琳；刘思琪；孙秀云；刘晓东；李健生；沈锦优；王连军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6"/>
                <w:id w:val="-1529486834"/>
                <w:placeholder>
                  <w:docPart w:val="{66afdf9f-b283-4674-9135-a4a79b1bf48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6"/>
                <w:id w:val="-1327122629"/>
                <w:placeholder>
                  <w:docPart w:val="{0ceac201-78a9-48b7-8200-9a0a98b81f9c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一种二氧化铅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-碳纳米管吸附性亚微米电化学反应器及其制备方法和应用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6"/>
                <w:id w:val="-1037039244"/>
                <w:placeholder>
                  <w:docPart w:val="{1635589d-fba5-4d42-9cf8-575901c080b2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6"/>
                <w:id w:val="-444767947"/>
                <w:placeholder>
                  <w:docPart w:val="{540788f6-038e-4e78-82e8-97e9a1721b2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ZL202010244447.9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6"/>
                <w:id w:val="-1916937653"/>
                <w:placeholder>
                  <w:docPart w:val="{3e377c59-9189-48a2-a7ea-9693de6c07c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2021-02-19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6"/>
                <w:id w:val="-602186164"/>
                <w:placeholder>
                  <w:docPart w:val="{758ec335-32ed-4634-a4c0-bc0faa12ca89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4261658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6"/>
                <w:id w:val="-404840478"/>
                <w:placeholder>
                  <w:docPart w:val="{6bbe1e5a-6eeb-4558-8537-a46e8ec40fa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6"/>
                <w:id w:val="202607365"/>
                <w:placeholder>
                  <w:docPart w:val="{6ab70623-36f7-4e82-b295-58bdefeb5273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韩卫清；刘睿谦；刘思琪；魏卡佳；李维；王陆；王连军；刘晓东；李健生；孙秀云；沈锦优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7"/>
                <w:id w:val="-247118438"/>
                <w:placeholder>
                  <w:docPart w:val="{55269a05-2455-4b0c-8b77-ef2d827eae3b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7"/>
                <w:id w:val="-1997403389"/>
                <w:placeholder>
                  <w:docPart w:val="{96c5578b-923f-4d32-a62d-6a0dc509485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一种精细化工尾水中水回用的深度处理系统及方法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7"/>
                <w:id w:val="-1192381237"/>
                <w:placeholder>
                  <w:docPart w:val="{5538fcf2-aa94-4a61-af8e-35c357045ca6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7"/>
                <w:id w:val="1066912698"/>
                <w:placeholder>
                  <w:docPart w:val="{01fa8e40-fd10-4c65-af91-194896e41cf1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ZL202010347674.4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7"/>
                <w:id w:val="86200095"/>
                <w:placeholder>
                  <w:docPart w:val="{c3bedac4-75f9-4fe2-883c-41641b2041f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2020-04-28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7"/>
                <w:id w:val="-1659914280"/>
                <w:placeholder>
                  <w:docPart w:val="{05464dbe-001f-4cd3-8950-78d496cbb86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4233064 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7"/>
                <w:id w:val="990606632"/>
                <w:placeholder>
                  <w:docPart w:val="{8267c0be-c592-4846-8011-ec75cb37a199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7"/>
                <w:id w:val="-615989548"/>
                <w:placeholder>
                  <w:docPart w:val="{15da44ac-9e09-41bc-a385-db3d8da8c54c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韩卫清；崔韬；刘润；魏卡佳；李维；王连军；刘晓东；孙秀云；李建生；沈锦优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8"/>
                <w:id w:val="1558040848"/>
                <w:placeholder>
                  <w:docPart w:val="{2de715b3-485b-4b90-a8a0-4009a3aa146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8"/>
                <w:id w:val="-1386022253"/>
                <w:placeholder>
                  <w:docPart w:val="{04c83950-a83b-4db6-813b-cc1fe8ba8304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一种用于化工废水高效处理的电催化芬顿氧化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-电化学氧化耦合工艺及其装置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8"/>
                <w:id w:val="993610198"/>
                <w:placeholder>
                  <w:docPart w:val="{35f2f75f-b7d8-422b-b670-6b77fe938a69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8"/>
                <w:id w:val="-397673488"/>
                <w:placeholder>
                  <w:docPart w:val="{ff519199-51c7-4d61-916c-ac144677bb1d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ZL202010084018.X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8"/>
                <w:id w:val="-2102636502"/>
                <w:placeholder>
                  <w:docPart w:val="{50371b88-80da-48c3-bd13-fd7634c5693f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2021-05-07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8"/>
                <w:id w:val="-1247796685"/>
                <w:placeholder>
                  <w:docPart w:val="{9ebafbac-2180-4a9b-b548-831cb1fca59b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4410421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8"/>
                <w:id w:val="1289626491"/>
                <w:placeholder>
                  <w:docPart w:val="{15309b64-37f7-45e4-90a0-beac313a6f3e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8"/>
                <w:id w:val="-2045895661"/>
                <w:placeholder>
                  <w:docPart w:val="{af837f17-b084-408b-a868-9dcf86f9c14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韩卫清；崔韬；魏卡佳；李维；王连军；刘晓东；孙秀云；李健生；沈锦优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9"/>
                <w:id w:val="1483576479"/>
                <w:placeholder>
                  <w:docPart w:val="{b3593bd9-5fbf-4fef-b81f-b2be7efbc116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9"/>
                <w:id w:val="100916837"/>
                <w:placeholder>
                  <w:docPart w:val="{69574604-4463-470b-8d5e-1594e36b305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一种戊唑醇生产中含盐废水中废盐的回收方法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9"/>
                <w:id w:val="748774147"/>
                <w:placeholder>
                  <w:docPart w:val="{207f76d7-73e4-47ea-a700-5501116dc71d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9"/>
                <w:id w:val="-907916864"/>
                <w:placeholder>
                  <w:docPart w:val="{29b1de08-c8e5-4e29-bff2-b7604bb998e5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ZL202011046985.3 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9"/>
                <w:id w:val="-1654679231"/>
                <w:placeholder>
                  <w:docPart w:val="{5a34820f-0125-45c6-a327-e7c2667a426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2022-04-15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9"/>
                <w:id w:val="-1260986089"/>
                <w:placeholder>
                  <w:docPart w:val="{ca3c0d19-9187-4c73-964d-755d5dfbfac7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5081296 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9"/>
                <w:id w:val="-1973050885"/>
                <w:placeholder>
                  <w:docPart w:val="{84f4f946-235a-4d0d-91bb-434cb7911c63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南京华工创新环境有限公司；南京理工大学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9"/>
                <w:id w:val="2119792531"/>
                <w:placeholder>
                  <w:docPart w:val="{079ed902-8dd4-49e8-9356-66ca0f78d9af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刘润；韩卫清；殷许；张磊；袁震；左武杰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LB10"/>
                <w:id w:val="865400589"/>
                <w:placeholder>
                  <w:docPart w:val="{5f0c621e-fa06-4656-9505-a114f37b5032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发明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CQMC10"/>
                <w:id w:val="439417530"/>
                <w:placeholder>
                  <w:docPart w:val="{ab169652-8e44-4a98-86b5-7c154fcdc68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一种应用于废水处理的管式微孔钛基氧化钌膜阳极及其制备方法</w:t>
                </w:r>
              </w:sdtContent>
            </w:sdt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GJDQ10"/>
                <w:id w:val="753871700"/>
                <w:placeholder>
                  <w:docPart w:val="{1d71c3d5-9212-4f97-b250-368946e65901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中国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H10"/>
                <w:id w:val="-1823349316"/>
                <w:placeholder>
                  <w:docPart w:val="{a40841d0-cf65-4984-96d6-867868fc0c9e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ZL202011115517.7</w:t>
                </w:r>
              </w:sdtContent>
            </w:sdt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SQRQ10"/>
                <w:id w:val="-1171247543"/>
                <w:placeholder>
                  <w:docPart w:val="{52a1b492-2e27-47ad-ab5a-f20ba42c4120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2021-10-15 </w:t>
                </w:r>
              </w:sdtContent>
            </w:sdt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ZSBH10"/>
                <w:id w:val="30089945"/>
                <w:placeholder>
                  <w:docPart w:val="{0f67276a-96aa-4f8d-ab98-c93f7ebf8e32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>4732879</w:t>
                </w:r>
              </w:sdtContent>
            </w:sdt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QLR10"/>
                <w:id w:val="856159179"/>
                <w:placeholder>
                  <w:docPart w:val="{81b7a58e-534f-49e6-a313-13217613c2c8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南京理工大学</w:t>
                </w:r>
                <w:r>
                  <w:rPr>
                    <w:rFonts w:asciiTheme="minorEastAsia" w:hAnsiTheme="minorEastAsia" w:eastAsiaTheme="minor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asciiTheme="minorEastAsia" w:hAnsiTheme="minorEastAsia" w:eastAsiaTheme="minorEastAsia"/>
                <w:sz w:val="21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  <w:tag w:val="FMR10"/>
                <w:id w:val="642090311"/>
                <w:placeholder>
                  <w:docPart w:val="{9a58b29e-4e70-4456-98ee-e1ca70dd7942}"/>
                </w:placeholder>
                <w:text w:multiLine="1"/>
              </w:sdtPr>
              <w:sdtEndPr>
                <w:rPr>
                  <w:rFonts w:hint="eastAsia" w:asciiTheme="minorEastAsia" w:hAnsiTheme="minorEastAsia" w:eastAsiaTheme="minorEastAsia"/>
                  <w:sz w:val="21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1"/>
                    <w:szCs w:val="21"/>
                  </w:rPr>
                  <w:t>韩卫清;  王祎;魏卡佳;谷青青;刘润;沈锦优;李健生;孙秀云</w:t>
                </w:r>
              </w:sdtContent>
            </w:sdt>
          </w:p>
        </w:tc>
      </w:tr>
    </w:tbl>
    <w:p>
      <w:pPr>
        <w:ind w:firstLine="63" w:firstLineChars="30"/>
        <w:rPr>
          <w:rFonts w:hint="eastAsia"/>
        </w:rPr>
      </w:pPr>
    </w:p>
    <w:p>
      <w:pPr>
        <w:snapToGrid w:val="0"/>
        <w:ind w:right="-92" w:rightChars="-44" w:firstLine="1680" w:firstLineChars="6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90EB48-1F7C-4014-AD2B-0313F5320D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2E251B-080C-4FDB-B681-979A2DC5F058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3A3340B-71E0-469D-948A-019B0EB664E8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NTIwNjg5OTkwM2ZlZTFhYzUwOWJmZDI1ODc2ZjIifQ=="/>
  </w:docVars>
  <w:rsids>
    <w:rsidRoot w:val="03725FBF"/>
    <w:rsid w:val="00147DE9"/>
    <w:rsid w:val="001F6BEA"/>
    <w:rsid w:val="00264E75"/>
    <w:rsid w:val="002821CB"/>
    <w:rsid w:val="002E7E71"/>
    <w:rsid w:val="0040065D"/>
    <w:rsid w:val="004A1593"/>
    <w:rsid w:val="004B141A"/>
    <w:rsid w:val="004B4741"/>
    <w:rsid w:val="005F1D81"/>
    <w:rsid w:val="00612DA1"/>
    <w:rsid w:val="00670B91"/>
    <w:rsid w:val="006901C1"/>
    <w:rsid w:val="006F5D48"/>
    <w:rsid w:val="00757936"/>
    <w:rsid w:val="007E196B"/>
    <w:rsid w:val="007E268F"/>
    <w:rsid w:val="00951034"/>
    <w:rsid w:val="00A23664"/>
    <w:rsid w:val="00B35477"/>
    <w:rsid w:val="00B6648B"/>
    <w:rsid w:val="00C71B3C"/>
    <w:rsid w:val="00D81AFD"/>
    <w:rsid w:val="00E21737"/>
    <w:rsid w:val="00FA2D85"/>
    <w:rsid w:val="029F582C"/>
    <w:rsid w:val="03725FBF"/>
    <w:rsid w:val="260312D6"/>
    <w:rsid w:val="2A45005F"/>
    <w:rsid w:val="4BC36B4F"/>
    <w:rsid w:val="5C6139F4"/>
    <w:rsid w:val="782613C8"/>
    <w:rsid w:val="7BC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20" w:after="120" w:line="578" w:lineRule="atLeast"/>
      <w:jc w:val="center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spacing w:before="20" w:after="20" w:line="416" w:lineRule="atLeast"/>
      <w:ind w:left="100" w:leftChars="100" w:right="100" w:rightChars="100" w:firstLine="0"/>
      <w:jc w:val="left"/>
      <w:outlineLvl w:val="1"/>
    </w:pPr>
    <w:rPr>
      <w:rFonts w:ascii="Cambria" w:hAnsi="Cambria" w:eastAsia="宋体"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character" w:customStyle="1" w:styleId="9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052fad2-e0b9-4374-8492-05a3c4a8f1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52fad2-e0b9-4374-8492-05a3c4a8f12b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244e7a3-8e5e-4d8c-aa6f-d4e69ffe19f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44e7a3-8e5e-4d8c-aa6f-d4e69ffe19f5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088a91b-41fd-4411-aade-d5c6a7964aa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88a91b-41fd-4411-aade-d5c6a7964aaa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fca36e8-da3d-4f7c-b8cd-a4710001aca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ca36e8-da3d-4f7c-b8cd-a4710001aca4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989ffa6-96d6-4932-a962-7d352dc514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89ffa6-96d6-4932-a962-7d352dc5141e}"/>
      </w:docPartPr>
      <w:docPartBody>
        <w:p>
          <w:pPr>
            <w:pStyle w:val="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599f8cf-7b66-4350-8a87-a9ee7e4edaa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99f8cf-7b66-4350-8a87-a9ee7e4edaa7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e5f9733-7f8a-4465-8523-56ae5aa85ed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5f9733-7f8a-4465-8523-56ae5aa85ed3}"/>
      </w:docPartPr>
      <w:docPartBody>
        <w:p>
          <w:pPr>
            <w:pStyle w:val="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8eb20c1-bcd4-451f-9ae9-5c462576a9b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eb20c1-bcd4-451f-9ae9-5c462576a9b5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5cc2794-d59c-45c7-a48b-3be10acf10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cc2794-d59c-45c7-a48b-3be10acf108e}"/>
      </w:docPartPr>
      <w:docPartBody>
        <w:p>
          <w:pPr>
            <w:pStyle w:val="1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170aa36-9904-4d05-949b-e2c19ca3a4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70aa36-9904-4d05-949b-e2c19ca3a42f}"/>
      </w:docPartPr>
      <w:docPartBody>
        <w:p>
          <w:pPr>
            <w:pStyle w:val="1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43f85f9-a4a2-4f5a-8c85-343bc31d0fc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3f85f9-a4a2-4f5a-8c85-343bc31d0fc8}"/>
      </w:docPartPr>
      <w:docPartBody>
        <w:p>
          <w:pPr>
            <w:pStyle w:val="1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6a9c503-1997-4d12-bda7-9a3c651582c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a9c503-1997-4d12-bda7-9a3c651582c5}"/>
      </w:docPartPr>
      <w:docPartBody>
        <w:p>
          <w:pPr>
            <w:pStyle w:val="1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cf72931-21f7-470f-874f-67189ba19b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f72931-21f7-470f-874f-67189ba19b5f}"/>
      </w:docPartPr>
      <w:docPartBody>
        <w:p>
          <w:pPr>
            <w:pStyle w:val="1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5b6bf72-0abb-40a8-8af9-4132199bcb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b6bf72-0abb-40a8-8af9-4132199bcbe1}"/>
      </w:docPartPr>
      <w:docPartBody>
        <w:p>
          <w:pPr>
            <w:pStyle w:val="1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19b2d41-b208-467a-be2c-398ac27083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9b2d41-b208-467a-be2c-398ac2708303}"/>
      </w:docPartPr>
      <w:docPartBody>
        <w:p>
          <w:pPr>
            <w:pStyle w:val="1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afa5445-3db7-4589-ade8-22195fd4cf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fa5445-3db7-4589-ade8-22195fd4cf8e}"/>
      </w:docPartPr>
      <w:docPartBody>
        <w:p>
          <w:pPr>
            <w:pStyle w:val="1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55b0f71-1814-4bd0-bcc8-6040041fae7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5b0f71-1814-4bd0-bcc8-6040041fae72}"/>
      </w:docPartPr>
      <w:docPartBody>
        <w:p>
          <w:pPr>
            <w:pStyle w:val="1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80330a9-1d80-4d55-976e-3c7987df01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0330a9-1d80-4d55-976e-3c7987df0132}"/>
      </w:docPartPr>
      <w:docPartBody>
        <w:p>
          <w:pPr>
            <w:pStyle w:val="2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c77c69c-bda1-46aa-a1c3-21ee7eb925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77c69c-bda1-46aa-a1c3-21ee7eb925ac}"/>
      </w:docPartPr>
      <w:docPartBody>
        <w:p>
          <w:pPr>
            <w:pStyle w:val="2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45c1d4f-5730-4404-a49a-888f021835e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5c1d4f-5730-4404-a49a-888f021835e6}"/>
      </w:docPartPr>
      <w:docPartBody>
        <w:p>
          <w:pPr>
            <w:pStyle w:val="2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cee0be7-2a16-43e1-9246-887c55be3b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ee0be7-2a16-43e1-9246-887c55be3b38}"/>
      </w:docPartPr>
      <w:docPartBody>
        <w:p>
          <w:pPr>
            <w:pStyle w:val="2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9a62128-ae4c-4c50-895d-a30191b228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a62128-ae4c-4c50-895d-a30191b228bb}"/>
      </w:docPartPr>
      <w:docPartBody>
        <w:p>
          <w:pPr>
            <w:pStyle w:val="2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67e31c4-a888-4b06-a000-4e22a47f89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7e31c4-a888-4b06-a000-4e22a47f89c3}"/>
      </w:docPartPr>
      <w:docPartBody>
        <w:p>
          <w:pPr>
            <w:pStyle w:val="2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1598623-7be4-475b-8714-1eaeb3be173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598623-7be4-475b-8714-1eaeb3be1736}"/>
      </w:docPartPr>
      <w:docPartBody>
        <w:p>
          <w:pPr>
            <w:pStyle w:val="2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b62d3ec-f97e-4a15-9e34-4bccd7725a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62d3ec-f97e-4a15-9e34-4bccd7725ad5}"/>
      </w:docPartPr>
      <w:docPartBody>
        <w:p>
          <w:pPr>
            <w:pStyle w:val="2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43655ac-7b73-4a6a-b226-fec7e1e3db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3655ac-7b73-4a6a-b226-fec7e1e3db70}"/>
      </w:docPartPr>
      <w:docPartBody>
        <w:p>
          <w:pPr>
            <w:pStyle w:val="2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f69a6cf-f8d7-40c3-844d-8d8165340b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69a6cf-f8d7-40c3-844d-8d8165340b0e}"/>
      </w:docPartPr>
      <w:docPartBody>
        <w:p>
          <w:pPr>
            <w:pStyle w:val="2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d59a362-152c-4cbd-9133-3b1a702797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59a362-152c-4cbd-9133-3b1a7027971e}"/>
      </w:docPartPr>
      <w:docPartBody>
        <w:p>
          <w:pPr>
            <w:pStyle w:val="3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3242f27-14e9-48a6-b238-b838e40fe2c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242f27-14e9-48a6-b238-b838e40fe2c5}"/>
      </w:docPartPr>
      <w:docPartBody>
        <w:p>
          <w:pPr>
            <w:pStyle w:val="3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81f2034-9a63-4478-bc21-3036b338eaa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1f2034-9a63-4478-bc21-3036b338eaa4}"/>
      </w:docPartPr>
      <w:docPartBody>
        <w:p>
          <w:pPr>
            <w:pStyle w:val="3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b5fb1c0-6247-4016-8473-8da49cab6b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5fb1c0-6247-4016-8473-8da49cab6b00}"/>
      </w:docPartPr>
      <w:docPartBody>
        <w:p>
          <w:pPr>
            <w:pStyle w:val="3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4f291c5-ecdc-4867-806e-da04781cdc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f291c5-ecdc-4867-806e-da04781cdc56}"/>
      </w:docPartPr>
      <w:docPartBody>
        <w:p>
          <w:pPr>
            <w:pStyle w:val="3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4948744-4c7c-4fb4-843a-14a7d9fe18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948744-4c7c-4fb4-843a-14a7d9fe188b}"/>
      </w:docPartPr>
      <w:docPartBody>
        <w:p>
          <w:pPr>
            <w:pStyle w:val="3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9d954e0-c804-4a24-a441-ab9c567d7a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d954e0-c804-4a24-a441-ab9c567d7a7e}"/>
      </w:docPartPr>
      <w:docPartBody>
        <w:p>
          <w:pPr>
            <w:pStyle w:val="3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a5b22e3-c6ae-4d25-8cc7-cba8faa2bf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5b22e3-c6ae-4d25-8cc7-cba8faa2bf69}"/>
      </w:docPartPr>
      <w:docPartBody>
        <w:p>
          <w:pPr>
            <w:pStyle w:val="3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9896eb2-5763-424d-8f8c-e5db912982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896eb2-5763-424d-8f8c-e5db9129820b}"/>
      </w:docPartPr>
      <w:docPartBody>
        <w:p>
          <w:pPr>
            <w:pStyle w:val="3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2a7d3a5-bec5-4f3b-a423-4d98fcd32a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a7d3a5-bec5-4f3b-a423-4d98fcd32a70}"/>
      </w:docPartPr>
      <w:docPartBody>
        <w:p>
          <w:pPr>
            <w:pStyle w:val="3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c2652d7-d932-425c-8fb4-1604072dbb7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2652d7-d932-425c-8fb4-1604072dbb79}"/>
      </w:docPartPr>
      <w:docPartBody>
        <w:p>
          <w:pPr>
            <w:pStyle w:val="4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c8765c1-1876-442b-9586-16ea02cfe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8765c1-1876-442b-9586-16ea02cfe5b6}"/>
      </w:docPartPr>
      <w:docPartBody>
        <w:p>
          <w:pPr>
            <w:pStyle w:val="4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e203a8a-7cba-41ad-9cac-cfd2ee9ca2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203a8a-7cba-41ad-9cac-cfd2ee9ca224}"/>
      </w:docPartPr>
      <w:docPartBody>
        <w:p>
          <w:pPr>
            <w:pStyle w:val="4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68ab504-179e-48ae-9298-ee6f1a44ec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8ab504-179e-48ae-9298-ee6f1a44ecb3}"/>
      </w:docPartPr>
      <w:docPartBody>
        <w:p>
          <w:pPr>
            <w:pStyle w:val="4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bd1062b-1289-453a-ab81-533fa4ed3ec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d1062b-1289-453a-ab81-533fa4ed3ec2}"/>
      </w:docPartPr>
      <w:docPartBody>
        <w:p>
          <w:pPr>
            <w:pStyle w:val="4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5b359da-c983-4282-bb6c-ef1faa7321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b359da-c983-4282-bb6c-ef1faa732122}"/>
      </w:docPartPr>
      <w:docPartBody>
        <w:p>
          <w:pPr>
            <w:pStyle w:val="4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7272b91-d693-4eac-8fb5-d34518ea16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272b91-d693-4eac-8fb5-d34518ea16da}"/>
      </w:docPartPr>
      <w:docPartBody>
        <w:p>
          <w:pPr>
            <w:pStyle w:val="4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f421ec9-c916-41d1-a64b-d41a0a8671f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21ec9-c916-41d1-a64b-d41a0a8671ff}"/>
      </w:docPartPr>
      <w:docPartBody>
        <w:p>
          <w:pPr>
            <w:pStyle w:val="4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1e3cf55-dac1-4b1c-ba24-69a8886bb6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e3cf55-dac1-4b1c-ba24-69a8886bb695}"/>
      </w:docPartPr>
      <w:docPartBody>
        <w:p>
          <w:pPr>
            <w:pStyle w:val="4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322aaae-35c7-4601-822e-04ef9d98ed1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22aaae-35c7-4601-822e-04ef9d98ed1d}"/>
      </w:docPartPr>
      <w:docPartBody>
        <w:p>
          <w:pPr>
            <w:pStyle w:val="4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cbaf90f-f37a-425e-9a9d-721c8014f7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baf90f-f37a-425e-9a9d-721c8014f7a2}"/>
      </w:docPartPr>
      <w:docPartBody>
        <w:p>
          <w:pPr>
            <w:pStyle w:val="5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3e06ae3-a2e5-4ecc-8cdb-8dcc717fce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e06ae3-a2e5-4ecc-8cdb-8dcc717fce94}"/>
      </w:docPartPr>
      <w:docPartBody>
        <w:p>
          <w:pPr>
            <w:pStyle w:val="5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527a4fd-099d-4e8f-8e4d-1cd0e81ab0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27a4fd-099d-4e8f-8e4d-1cd0e81ab020}"/>
      </w:docPartPr>
      <w:docPartBody>
        <w:p>
          <w:pPr>
            <w:pStyle w:val="5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f530b07-1fe6-4a6a-a15d-91b694cad2b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530b07-1fe6-4a6a-a15d-91b694cad2b5}"/>
      </w:docPartPr>
      <w:docPartBody>
        <w:p>
          <w:pPr>
            <w:pStyle w:val="5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099c46d-a903-4bec-96f2-d21c7c825e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99c46d-a903-4bec-96f2-d21c7c825e11}"/>
      </w:docPartPr>
      <w:docPartBody>
        <w:p>
          <w:pPr>
            <w:pStyle w:val="5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759b917-61e1-49e2-8280-2150c36e70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59b917-61e1-49e2-8280-2150c36e708b}"/>
      </w:docPartPr>
      <w:docPartBody>
        <w:p>
          <w:pPr>
            <w:pStyle w:val="5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c1ddc86-0aa5-49bd-a438-c3a1cd4229f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1ddc86-0aa5-49bd-a438-c3a1cd4229f5}"/>
      </w:docPartPr>
      <w:docPartBody>
        <w:p>
          <w:pPr>
            <w:pStyle w:val="5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a5811cb-aacd-45af-b3db-6e7301beae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5811cb-aacd-45af-b3db-6e7301beaec9}"/>
      </w:docPartPr>
      <w:docPartBody>
        <w:p>
          <w:pPr>
            <w:pStyle w:val="5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20bed30-a597-4823-a22a-f3dc1b3c9d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0bed30-a597-4823-a22a-f3dc1b3c9dda}"/>
      </w:docPartPr>
      <w:docPartBody>
        <w:p>
          <w:pPr>
            <w:pStyle w:val="5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3e36fbc-3ba8-4d9d-bffb-d76475d41f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e36fbc-3ba8-4d9d-bffb-d76475d41fd7}"/>
      </w:docPartPr>
      <w:docPartBody>
        <w:p>
          <w:pPr>
            <w:pStyle w:val="5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1de5977-ec81-474d-ba5e-2f240785828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de5977-ec81-474d-ba5e-2f2407858280}"/>
      </w:docPartPr>
      <w:docPartBody>
        <w:p>
          <w:pPr>
            <w:pStyle w:val="6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9b25b2c-b9e1-47c8-833e-34e8e12afec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b25b2c-b9e1-47c8-833e-34e8e12afecc}"/>
      </w:docPartPr>
      <w:docPartBody>
        <w:p>
          <w:pPr>
            <w:pStyle w:val="6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7bb7bcf-5dd7-41d2-bb11-73f0f91ab1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bb7bcf-5dd7-41d2-bb11-73f0f91ab137}"/>
      </w:docPartPr>
      <w:docPartBody>
        <w:p>
          <w:pPr>
            <w:pStyle w:val="6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3cbc297-ac3a-4a16-b560-1afbe0cd4a4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cbc297-ac3a-4a16-b560-1afbe0cd4a4e}"/>
      </w:docPartPr>
      <w:docPartBody>
        <w:p>
          <w:pPr>
            <w:pStyle w:val="6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b741697-9b93-46dc-abcb-9bc67588238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741697-9b93-46dc-abcb-9bc675882384}"/>
      </w:docPartPr>
      <w:docPartBody>
        <w:p>
          <w:pPr>
            <w:pStyle w:val="6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0d1d52e-f50d-4071-9293-30e3614f4a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d1d52e-f50d-4071-9293-30e3614f4a5c}"/>
      </w:docPartPr>
      <w:docPartBody>
        <w:p>
          <w:pPr>
            <w:pStyle w:val="6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0fd04e4-6b8b-4d33-a2bd-360b5615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fd04e4-6b8b-4d33-a2bd-360b561501d4}"/>
      </w:docPartPr>
      <w:docPartBody>
        <w:p>
          <w:pPr>
            <w:pStyle w:val="6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b02d0a2-2182-4b29-9c78-8cb441f3a7b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02d0a2-2182-4b29-9c78-8cb441f3a7b4}"/>
      </w:docPartPr>
      <w:docPartBody>
        <w:p>
          <w:pPr>
            <w:pStyle w:val="6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7e83430-2679-40c9-af3b-7a23246914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e83430-2679-40c9-af3b-7a2324691497}"/>
      </w:docPartPr>
      <w:docPartBody>
        <w:p>
          <w:pPr>
            <w:pStyle w:val="6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72e8a8a-1d8b-4b14-9b61-5c2e6ca9c21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2e8a8a-1d8b-4b14-9b61-5c2e6ca9c210}"/>
      </w:docPartPr>
      <w:docPartBody>
        <w:p>
          <w:pPr>
            <w:pStyle w:val="6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a3e1dae-ea8e-4611-a736-196ef84c7ee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3e1dae-ea8e-4611-a736-196ef84c7ee4}"/>
      </w:docPartPr>
      <w:docPartBody>
        <w:p>
          <w:pPr>
            <w:pStyle w:val="7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79ed0b5-bc5b-4710-851c-e0a89e40e48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9ed0b5-bc5b-4710-851c-e0a89e40e480}"/>
      </w:docPartPr>
      <w:docPartBody>
        <w:p>
          <w:pPr>
            <w:pStyle w:val="7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aa38979-eca0-4fb6-9636-3feb985f12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a38979-eca0-4fb6-9636-3feb985f1277}"/>
      </w:docPartPr>
      <w:docPartBody>
        <w:p>
          <w:pPr>
            <w:pStyle w:val="7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2c34158-faf2-4a4b-a88b-4edceaf9a3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c34158-faf2-4a4b-a88b-4edceaf9a3b6}"/>
      </w:docPartPr>
      <w:docPartBody>
        <w:p>
          <w:pPr>
            <w:pStyle w:val="7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bdf489f-2614-470f-a603-d10ef635e3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df489f-2614-470f-a603-d10ef635e3c0}"/>
      </w:docPartPr>
      <w:docPartBody>
        <w:p>
          <w:pPr>
            <w:pStyle w:val="7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438f6a2-3bb6-4178-9d45-10984d85a5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8f6a2-3bb6-4178-9d45-10984d85a5db}"/>
      </w:docPartPr>
      <w:docPartBody>
        <w:p>
          <w:pPr>
            <w:pStyle w:val="7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8aa98db-1577-4162-aba3-3e8dbb809da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aa98db-1577-4162-aba3-3e8dbb809da4}"/>
      </w:docPartPr>
      <w:docPartBody>
        <w:p>
          <w:pPr>
            <w:pStyle w:val="7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5e147d2-6aed-4edf-b26d-47ee539da3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e147d2-6aed-4edf-b26d-47ee539da3fd}"/>
      </w:docPartPr>
      <w:docPartBody>
        <w:p>
          <w:pPr>
            <w:pStyle w:val="7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1f3823e-a4a0-473d-9267-8dbfebc933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f3823e-a4a0-473d-9267-8dbfebc9333b}"/>
      </w:docPartPr>
      <w:docPartBody>
        <w:p>
          <w:pPr>
            <w:pStyle w:val="7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a58e86a-0f97-48ac-8c8c-42a083b9e1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58e86a-0f97-48ac-8c8c-42a083b9e118}"/>
      </w:docPartPr>
      <w:docPartBody>
        <w:p>
          <w:pPr>
            <w:pStyle w:val="7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fc402ae-63af-4e61-b6fc-73131a3d9d5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c402ae-63af-4e61-b6fc-73131a3d9d51}"/>
      </w:docPartPr>
      <w:docPartBody>
        <w:p>
          <w:pPr>
            <w:pStyle w:val="8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c1a95ea-40e9-45da-92ac-81b744bdd3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1a95ea-40e9-45da-92ac-81b744bdd398}"/>
      </w:docPartPr>
      <w:docPartBody>
        <w:p>
          <w:pPr>
            <w:pStyle w:val="8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819a4e2-bd6d-453a-9e0b-75653fd14dd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19a4e2-bd6d-453a-9e0b-75653fd14dd8}"/>
      </w:docPartPr>
      <w:docPartBody>
        <w:p>
          <w:pPr>
            <w:pStyle w:val="8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6afdf9f-b283-4674-9135-a4a79b1bf4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afdf9f-b283-4674-9135-a4a79b1bf488}"/>
      </w:docPartPr>
      <w:docPartBody>
        <w:p>
          <w:pPr>
            <w:pStyle w:val="8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ceac201-78a9-48b7-8200-9a0a98b81f9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eac201-78a9-48b7-8200-9a0a98b81f9c}"/>
      </w:docPartPr>
      <w:docPartBody>
        <w:p>
          <w:pPr>
            <w:pStyle w:val="8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635589d-fba5-4d42-9cf8-575901c080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35589d-fba5-4d42-9cf8-575901c080b2}"/>
      </w:docPartPr>
      <w:docPartBody>
        <w:p>
          <w:pPr>
            <w:pStyle w:val="8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40788f6-038e-4e78-82e8-97e9a1721b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0788f6-038e-4e78-82e8-97e9a1721b28}"/>
      </w:docPartPr>
      <w:docPartBody>
        <w:p>
          <w:pPr>
            <w:pStyle w:val="8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e377c59-9189-48a2-a7ea-9693de6c07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377c59-9189-48a2-a7ea-9693de6c07c7}"/>
      </w:docPartPr>
      <w:docPartBody>
        <w:p>
          <w:pPr>
            <w:pStyle w:val="8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58ec335-32ed-4634-a4c0-bc0faa12ca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8ec335-32ed-4634-a4c0-bc0faa12ca89}"/>
      </w:docPartPr>
      <w:docPartBody>
        <w:p>
          <w:pPr>
            <w:pStyle w:val="8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bbe1e5a-6eeb-4558-8537-a46e8ec40f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be1e5a-6eeb-4558-8537-a46e8ec40fa0}"/>
      </w:docPartPr>
      <w:docPartBody>
        <w:p>
          <w:pPr>
            <w:pStyle w:val="8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ab70623-36f7-4e82-b295-58bdefeb527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b70623-36f7-4e82-b295-58bdefeb5273}"/>
      </w:docPartPr>
      <w:docPartBody>
        <w:p>
          <w:pPr>
            <w:pStyle w:val="9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5269a05-2455-4b0c-8b77-ef2d827eae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269a05-2455-4b0c-8b77-ef2d827eae3b}"/>
      </w:docPartPr>
      <w:docPartBody>
        <w:p>
          <w:pPr>
            <w:pStyle w:val="9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6c5578b-923f-4d32-a62d-6a0dc509485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c5578b-923f-4d32-a62d-6a0dc5094850}"/>
      </w:docPartPr>
      <w:docPartBody>
        <w:p>
          <w:pPr>
            <w:pStyle w:val="9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538fcf2-aa94-4a61-af8e-35c357045c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38fcf2-aa94-4a61-af8e-35c357045ca6}"/>
      </w:docPartPr>
      <w:docPartBody>
        <w:p>
          <w:pPr>
            <w:pStyle w:val="9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1fa8e40-fd10-4c65-af91-194896e41c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fa8e40-fd10-4c65-af91-194896e41cf1}"/>
      </w:docPartPr>
      <w:docPartBody>
        <w:p>
          <w:pPr>
            <w:pStyle w:val="9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3bedac4-75f9-4fe2-883c-41641b2041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3bedac4-75f9-4fe2-883c-41641b2041f4}"/>
      </w:docPartPr>
      <w:docPartBody>
        <w:p>
          <w:pPr>
            <w:pStyle w:val="9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5464dbe-001f-4cd3-8950-78d496cbb8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464dbe-001f-4cd3-8950-78d496cbb860}"/>
      </w:docPartPr>
      <w:docPartBody>
        <w:p>
          <w:pPr>
            <w:pStyle w:val="9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267c0be-c592-4846-8011-ec75cb37a19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67c0be-c592-4846-8011-ec75cb37a199}"/>
      </w:docPartPr>
      <w:docPartBody>
        <w:p>
          <w:pPr>
            <w:pStyle w:val="9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5da44ac-9e09-41bc-a385-db3d8da8c5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da44ac-9e09-41bc-a385-db3d8da8c54c}"/>
      </w:docPartPr>
      <w:docPartBody>
        <w:p>
          <w:pPr>
            <w:pStyle w:val="9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de715b3-485b-4b90-a8a0-4009a3aa146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e715b3-485b-4b90-a8a0-4009a3aa1468}"/>
      </w:docPartPr>
      <w:docPartBody>
        <w:p>
          <w:pPr>
            <w:pStyle w:val="9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4c83950-a83b-4db6-813b-cc1fe8ba83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c83950-a83b-4db6-813b-cc1fe8ba8304}"/>
      </w:docPartPr>
      <w:docPartBody>
        <w:p>
          <w:pPr>
            <w:pStyle w:val="10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5f2f75f-b7d8-422b-b670-6b77fe938a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f2f75f-b7d8-422b-b670-6b77fe938a69}"/>
      </w:docPartPr>
      <w:docPartBody>
        <w:p>
          <w:pPr>
            <w:pStyle w:val="10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f519199-51c7-4d61-916c-ac144677bb1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519199-51c7-4d61-916c-ac144677bb1d}"/>
      </w:docPartPr>
      <w:docPartBody>
        <w:p>
          <w:pPr>
            <w:pStyle w:val="10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0371b88-80da-48c3-bd13-fd7634c569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371b88-80da-48c3-bd13-fd7634c5693f}"/>
      </w:docPartPr>
      <w:docPartBody>
        <w:p>
          <w:pPr>
            <w:pStyle w:val="10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ebafbac-2180-4a9b-b548-831cb1fca5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bafbac-2180-4a9b-b548-831cb1fca59b}"/>
      </w:docPartPr>
      <w:docPartBody>
        <w:p>
          <w:pPr>
            <w:pStyle w:val="10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5309b64-37f7-45e4-90a0-beac313a6f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309b64-37f7-45e4-90a0-beac313a6f3e}"/>
      </w:docPartPr>
      <w:docPartBody>
        <w:p>
          <w:pPr>
            <w:pStyle w:val="10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f837f17-b084-408b-a868-9dcf86f9c1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837f17-b084-408b-a868-9dcf86f9c147}"/>
      </w:docPartPr>
      <w:docPartBody>
        <w:p>
          <w:pPr>
            <w:pStyle w:val="10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3593bd9-5fbf-4fef-b81f-b2be7efbc1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93bd9-5fbf-4fef-b81f-b2be7efbc116}"/>
      </w:docPartPr>
      <w:docPartBody>
        <w:p>
          <w:pPr>
            <w:pStyle w:val="10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9574604-4463-470b-8d5e-1594e36b30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74604-4463-470b-8d5e-1594e36b3057}"/>
      </w:docPartPr>
      <w:docPartBody>
        <w:p>
          <w:pPr>
            <w:pStyle w:val="10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07f76d7-73e4-47ea-a700-5501116dc71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7f76d7-73e4-47ea-a700-5501116dc71d}"/>
      </w:docPartPr>
      <w:docPartBody>
        <w:p>
          <w:pPr>
            <w:pStyle w:val="10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9b1de08-c8e5-4e29-bff2-b7604bb998e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de08-c8e5-4e29-bff2-b7604bb998e5}"/>
      </w:docPartPr>
      <w:docPartBody>
        <w:p>
          <w:pPr>
            <w:pStyle w:val="1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a34820f-0125-45c6-a327-e7c2667a426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34820f-0125-45c6-a327-e7c2667a4268}"/>
      </w:docPartPr>
      <w:docPartBody>
        <w:p>
          <w:pPr>
            <w:pStyle w:val="11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a3c0d19-9187-4c73-964d-755d5dfbfa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3c0d19-9187-4c73-964d-755d5dfbfac7}"/>
      </w:docPartPr>
      <w:docPartBody>
        <w:p>
          <w:pPr>
            <w:pStyle w:val="11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4f4f946-235a-4d0d-91bb-434cb7911c6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f4f946-235a-4d0d-91bb-434cb7911c63}"/>
      </w:docPartPr>
      <w:docPartBody>
        <w:p>
          <w:pPr>
            <w:pStyle w:val="11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79ed902-8dd4-49e8-9356-66ca0f78d9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9ed902-8dd4-49e8-9356-66ca0f78d9af}"/>
      </w:docPartPr>
      <w:docPartBody>
        <w:p>
          <w:pPr>
            <w:pStyle w:val="11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f0c621e-fa06-4656-9505-a114f37b50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0c621e-fa06-4656-9505-a114f37b5032}"/>
      </w:docPartPr>
      <w:docPartBody>
        <w:p>
          <w:pPr>
            <w:pStyle w:val="11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b169652-8e44-4a98-86b5-7c154fcdc6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169652-8e44-4a98-86b5-7c154fcdc688}"/>
      </w:docPartPr>
      <w:docPartBody>
        <w:p>
          <w:pPr>
            <w:pStyle w:val="11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d71c3d5-9212-4f97-b250-368946e6590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71c3d5-9212-4f97-b250-368946e65901}"/>
      </w:docPartPr>
      <w:docPartBody>
        <w:p>
          <w:pPr>
            <w:pStyle w:val="11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40841d0-cf65-4984-96d6-867868fc0c9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0841d0-cf65-4984-96d6-867868fc0c9e}"/>
      </w:docPartPr>
      <w:docPartBody>
        <w:p>
          <w:pPr>
            <w:pStyle w:val="11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2a1b492-2e27-47ad-ab5a-f20ba42c41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a1b492-2e27-47ad-ab5a-f20ba42c4120}"/>
      </w:docPartPr>
      <w:docPartBody>
        <w:p>
          <w:pPr>
            <w:pStyle w:val="11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f67276a-96aa-4f8d-ab98-c93f7ebf8e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67276a-96aa-4f8d-ab98-c93f7ebf8e32}"/>
      </w:docPartPr>
      <w:docPartBody>
        <w:p>
          <w:pPr>
            <w:pStyle w:val="12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1b7a58e-534f-49e6-a313-13217613c2c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b7a58e-534f-49e6-a313-13217613c2c8}"/>
      </w:docPartPr>
      <w:docPartBody>
        <w:p>
          <w:pPr>
            <w:pStyle w:val="12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a58b29e-4e70-4456-98ee-e1ca70dd794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58b29e-4e70-4456-98ee-e1ca70dd7942}"/>
      </w:docPartPr>
      <w:docPartBody>
        <w:p>
          <w:pPr>
            <w:pStyle w:val="12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uiPriority w:val="1"/>
  </w:style>
  <w:style w:type="paragraph" w:customStyle="1" w:styleId="2">
    <w:name w:val="45FE9EA7575F4E9DBAD5133B3D88E1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F8A88ADE3F6E45918444CEAE4E2EDD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2A6A3D108AA421BBD279652F5F157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A7644FFA224E709ED7338B4946D8C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4C19668ED53452DB9D52ED48CF698D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BDC30C71B6904B9A9AF79DCC5DEC86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67ED291FA43D441AB0E8239C8EBE2E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C0B7CD199EA4CBFA3E25D71C0C8752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00E98B0791D429B83F7B03D77EA14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8ABF7DC41B44AF0B1B1662877F544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F79031D612D44C7A774362D22A0E9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FD1FCA0F5B54ED9A955B6A1372209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927E2BA8F11C496FB12E11D72F5BA7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7F110768502549D2BC5DD56BC003AC1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F975ADEF2970400A89007DE36DB489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7F335C4B3CE544C78E3388BD5C239E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BF5617C0B53C42B4A8DF979F015D96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1F4BE8F5005479BA835F24F704918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9E290BAF00C40FFB04B4A4A7630F9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981BD5282EF24458949764CAFE836A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AA4E5295ABB0425BAF0CB014FA2B37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A88992B0AF04DD3B41919912D4430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76F18BA92CF4662B7ED7838880EC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3EFD9F90FCBC4920B9BAE25741CBD2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8AF275BA89DE479CBBABA081E37F3D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CC75F741C2A44A678ECA4B66FDA75A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E3AC56A890714413B2F5D12B46D6D7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92D113FD002C494FB6C55AB665837D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B32661AF230D49C8B463734E21F2F4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C4122A55396348EEAE1B4FB47FB1E4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ABE6024D0DFA4E73BBE89F4D6CFAA0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878419FD3D4C4DD99EF604BEB4726D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F80C5725AE934496A73C7DE3E77007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7309BE7CDD8D4D718EE5AD3FDC21D8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3111F9C77F424B0692FDA6B55BA362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23DB361863554A77A3A50822FCE7A5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5D72C5B2C6BD481ABAF29B55F03A92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D9976582BB94400EB1693299FF730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6DC1D9FB05764C82AB92C51041BD57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FB0620C5CE9A4DDB891B775136E6F8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2B3E1BB3284548BAB745375C3B7D0B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995A1651C7B4438D83334E1C129058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B1DDDB63746E4977AFA7DE99A380DF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78227294E4214BCCA3EF2154375689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4A571968D53D467D9686CDC9351EDE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D9C872103E544EBCBC9A9E9A7C8830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D7CE4AA33CE444A69D8E6A6574AD48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C137E8EEA3424FCB9A4312184183CB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C45C1879C3C4468EBFC3D3A3ADF89D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C2E3B9492FAD45FDB79D78EF5D0A0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D9D0C4F32DFA46E6AD899FFB382FA4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EA13D924F681416EBF2F9E2C5FC638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06B66902E30E453F94644281D935DA1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430B90198CDC47DFB3E972DDF92206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B39C0AAEE36E45F5B521B663B15650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EF080A188A0F403EA3D945B041E326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CE83B827AC914221AA458272372125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9F6B7E17957941739C58B5114FB5D6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0BE8EF9699B7433DA759CEB527BCEA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617FDF38913B4A71A94602ACDD1BD1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395B92F9554F4731A3402F431FF2BE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8B60DBB667084624882288C3E74F98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48134347F2534DBA95364695C843ED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E10804C2EB6C428D9B74DC1B3861C5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3F2DCA1E687E47F4A4ED24DF90139B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290CEC0A52D84CCEAEF92EA4684471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00A30A545DF14DC98B1DF50EC656EC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F3BB709914B7471ABCBAC52B954CF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9D20953D84E6492E9FBF93D710D3A7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E3F4109A5402405284756453A924AE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43BA92E150874915930174BB026E88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A3F611CFAAAB490B855EFED1242AA2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4277FA5E954A40CF9DD6FEA6394B71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789397B35ED34CEFB1CA333358BB7E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40DB661F7A894757AB6077D419FA50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0EF417AC29B9424295D356F5EF2B19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152FCDF9D3B44CCAB55952F4C356B4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860E5E658C574B6498BF0BF67A1C57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F8B03DD073A94A6192A2FB05EFB31E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EB8A68EB438144669A2E09B6433C2A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9DF40F1281CC407B8CEA211963F0D7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CBE213E3213548A6B0D1EAC1B2C4BE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2BADFDCDC61B4040A01DE6B432432D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6E3BEAB2049343F9984C344A04D35A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7F73C04581864EEDA4AA5F85E191A7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F4048E14C002422E9D4E1688E2C5F2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E6DF8A271B0B45E4A790CA6510FD41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607A74F55BC44201BFAC5BA218AF03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26CAFF26CB2A4AE8B78E2584C4E253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252B1EC7BAF34C6D8FBC532E4CCC6C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E8260527897C4AF491912DDC1DBB23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59D366ABF0FA4E31B7C1CF35D1D63E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8FA36602AFA74C5996038F9F584B7F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9D21662647FA49B6A357B4215B39799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40F85B4315714FB08CE85A3B05DC30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2E676CDE731744A285E9AB0501506E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9AC9605F332F4D2A8F4466EEFDFB34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DF3DDDD12234142B14C0BE440AC1B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E4966A3AB6B34AA3BA933387F1889D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7D2A1BF9684B40798BAABF69C11099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4A464D65BAA84CC0B3C7E832DF8F17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F7D80B117B5C41F8B81D9AEC8881EF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E92F2A0355E5405784C2202AC74C44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ED0D4D58D52F4CC385CE43D9E7E74BC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0CBA3CFB6F5E4B849837BC236F55B9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FB2D5617F43140C0BF5F94E773191A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8DF0CC6F288041349C8A84E91E8C3B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BD03E5D7D5624B01B370B54E1CFA67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AAF20AF32FFC4DE6A48BE9D4761E75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4EBD96A8CEF546E1A10C325F006478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322708885343427FA9AF4D584BAD8F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A715FF53E9E443A4BCD20C6C05EDAD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E3148CC3B03C41D4A52A9409904D56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57310F8C970B4FC099016D2DE886A1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5FC582F8F1364C238DD139F84F89FA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79DFEFB590A4D66A550E0994DE36C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1901FF1D421B43F089B21CBA0B3C34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01CBDCCB846644669E301459DA2BE9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13A4F6C34D8541B290CF32A1CD8C99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22A02A5CC21434EB4D3F236AA718C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2022-05-11T09:21:00Z</dcterms:created>
  <dc:creator>大宝的大大</dc:creator>
  <cp:lastModifiedBy>陈</cp:lastModifiedBy>
  <dcterms:modified xsi:type="dcterms:W3CDTF">2022-05-18T07:39:05Z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D2F20D2D423449EFA7793B1EA15B7008</vt:lpwstr>
  </property>
</Properties>
</file>